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13254" w14:textId="3E50CF68" w:rsidR="00366DC9" w:rsidRPr="00997B6D" w:rsidRDefault="00366DC9" w:rsidP="004569CD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</w:rPr>
      </w:pPr>
      <w:r w:rsidRPr="00997B6D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</w:rPr>
        <w:t>COST SHEET</w:t>
      </w:r>
    </w:p>
    <w:p w14:paraId="1A982C6E" w14:textId="0F504390" w:rsidR="009365DD" w:rsidRPr="00997B6D" w:rsidRDefault="009365DD" w:rsidP="00366DC9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</w:rPr>
      </w:pPr>
      <w:r w:rsidRPr="00997B6D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</w:rPr>
        <w:t>Pre-</w:t>
      </w:r>
      <w:r w:rsidR="00594B00" w:rsidRPr="00997B6D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</w:rPr>
        <w:t>E</w:t>
      </w:r>
      <w:r w:rsidRPr="00997B6D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</w:rPr>
        <w:t>nrollment Items not purchased through the College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85"/>
        <w:gridCol w:w="1810"/>
      </w:tblGrid>
      <w:tr w:rsidR="009365DD" w:rsidRPr="00997B6D" w14:paraId="25606A41" w14:textId="77777777" w:rsidTr="00997B6D">
        <w:trPr>
          <w:jc w:val="center"/>
        </w:trPr>
        <w:tc>
          <w:tcPr>
            <w:tcW w:w="7385" w:type="dxa"/>
            <w:shd w:val="clear" w:color="auto" w:fill="auto"/>
          </w:tcPr>
          <w:p w14:paraId="3EFDBAD4" w14:textId="064CE334" w:rsidR="009365DD" w:rsidRPr="00997B6D" w:rsidRDefault="009365DD" w:rsidP="009365DD">
            <w:pPr>
              <w:spacing w:line="276" w:lineRule="auto"/>
              <w:ind w:firstLine="0"/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2"/>
              </w:rPr>
            </w:pPr>
            <w:r w:rsidRPr="00997B6D"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2"/>
              </w:rPr>
              <w:t>Physical Examination</w:t>
            </w:r>
          </w:p>
        </w:tc>
        <w:tc>
          <w:tcPr>
            <w:tcW w:w="1810" w:type="dxa"/>
            <w:shd w:val="clear" w:color="auto" w:fill="auto"/>
          </w:tcPr>
          <w:p w14:paraId="26F52385" w14:textId="45EE5FB9" w:rsidR="009365DD" w:rsidRPr="00997B6D" w:rsidRDefault="009365DD" w:rsidP="009365DD">
            <w:pPr>
              <w:spacing w:line="276" w:lineRule="auto"/>
              <w:ind w:firstLine="0"/>
              <w:jc w:val="right"/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2"/>
              </w:rPr>
            </w:pPr>
            <w:r w:rsidRPr="00997B6D"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2"/>
              </w:rPr>
              <w:t>$</w:t>
            </w:r>
            <w:r w:rsidR="00B7476B" w:rsidRPr="00997B6D"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2"/>
              </w:rPr>
              <w:t>1</w:t>
            </w:r>
            <w:r w:rsidRPr="00997B6D"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2"/>
              </w:rPr>
              <w:t>50.00</w:t>
            </w:r>
          </w:p>
        </w:tc>
      </w:tr>
      <w:tr w:rsidR="00FC1A9D" w:rsidRPr="00997B6D" w14:paraId="0A338EF7" w14:textId="77777777" w:rsidTr="00997B6D">
        <w:trPr>
          <w:jc w:val="center"/>
        </w:trPr>
        <w:tc>
          <w:tcPr>
            <w:tcW w:w="7385" w:type="dxa"/>
            <w:shd w:val="clear" w:color="auto" w:fill="auto"/>
          </w:tcPr>
          <w:p w14:paraId="7ED8F748" w14:textId="3F3B2BE4" w:rsidR="00FC1A9D" w:rsidRPr="00997B6D" w:rsidRDefault="00FC1A9D" w:rsidP="00FC1A9D">
            <w:pPr>
              <w:spacing w:line="276" w:lineRule="auto"/>
              <w:ind w:firstLine="0"/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2"/>
              </w:rPr>
            </w:pPr>
            <w:r w:rsidRPr="00997B6D"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2"/>
              </w:rPr>
              <w:t>Immunizations- MMR 1, MMR 2</w:t>
            </w:r>
            <w:r w:rsidR="00925490"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2"/>
              </w:rPr>
              <w:t xml:space="preserve"> </w:t>
            </w:r>
            <w:r w:rsidRPr="00997B6D"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2"/>
              </w:rPr>
              <w:t>(MMR titer If needed), Varicella 1, Varicella 2 (Varicella titer If needed), TB (Annual), Influenza (Seasonal: October-March), Hepatitis B 1, Hepatitis B 2, Hepatitis B 3 (Hepatitis B titer if needed)</w:t>
            </w:r>
          </w:p>
        </w:tc>
        <w:tc>
          <w:tcPr>
            <w:tcW w:w="1810" w:type="dxa"/>
            <w:shd w:val="clear" w:color="auto" w:fill="auto"/>
          </w:tcPr>
          <w:p w14:paraId="649383C8" w14:textId="304AF038" w:rsidR="00FC1A9D" w:rsidRPr="00997B6D" w:rsidRDefault="00FC1A9D" w:rsidP="00FC1A9D">
            <w:pPr>
              <w:spacing w:line="276" w:lineRule="auto"/>
              <w:ind w:firstLine="0"/>
              <w:jc w:val="right"/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2"/>
              </w:rPr>
            </w:pPr>
            <w:r w:rsidRPr="00997B6D"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2"/>
              </w:rPr>
              <w:t>$150.00</w:t>
            </w:r>
          </w:p>
        </w:tc>
      </w:tr>
      <w:tr w:rsidR="00FC1A9D" w:rsidRPr="00997B6D" w14:paraId="3C033612" w14:textId="77777777" w:rsidTr="00997B6D">
        <w:trPr>
          <w:jc w:val="center"/>
        </w:trPr>
        <w:tc>
          <w:tcPr>
            <w:tcW w:w="7385" w:type="dxa"/>
            <w:tcBorders>
              <w:bottom w:val="single" w:sz="4" w:space="0" w:color="auto"/>
            </w:tcBorders>
            <w:shd w:val="clear" w:color="auto" w:fill="auto"/>
          </w:tcPr>
          <w:p w14:paraId="731D2D6A" w14:textId="14607865" w:rsidR="00FC1A9D" w:rsidRPr="00997B6D" w:rsidRDefault="00FC1A9D" w:rsidP="00FC1A9D">
            <w:pPr>
              <w:spacing w:line="276" w:lineRule="auto"/>
              <w:ind w:firstLine="0"/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2"/>
                <w:highlight w:val="yellow"/>
              </w:rPr>
            </w:pPr>
            <w:r w:rsidRPr="00997B6D"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2"/>
              </w:rPr>
              <w:t>CPR-BLS for Health Care Provider (through American Heart Association)</w:t>
            </w:r>
          </w:p>
        </w:tc>
        <w:tc>
          <w:tcPr>
            <w:tcW w:w="1810" w:type="dxa"/>
            <w:shd w:val="clear" w:color="auto" w:fill="auto"/>
          </w:tcPr>
          <w:p w14:paraId="416432F2" w14:textId="2296858D" w:rsidR="00FC1A9D" w:rsidRPr="00997B6D" w:rsidRDefault="00FC1A9D" w:rsidP="00FC1A9D">
            <w:pPr>
              <w:spacing w:line="276" w:lineRule="auto"/>
              <w:ind w:firstLine="0"/>
              <w:jc w:val="right"/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2"/>
              </w:rPr>
            </w:pPr>
            <w:r w:rsidRPr="00997B6D"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2"/>
              </w:rPr>
              <w:t>$</w:t>
            </w:r>
            <w:r w:rsidR="00997B6D" w:rsidRPr="00997B6D"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2"/>
              </w:rPr>
              <w:t>8</w:t>
            </w:r>
            <w:r w:rsidR="00997B6D" w:rsidRPr="00997B6D">
              <w:rPr>
                <w:rStyle w:val="IntenseReference"/>
                <w:rFonts w:ascii="Crimson Pro" w:hAnsi="Crimson Pro"/>
                <w:b w:val="0"/>
                <w:bCs w:val="0"/>
                <w:color w:val="auto"/>
                <w:sz w:val="22"/>
                <w:szCs w:val="22"/>
              </w:rPr>
              <w:t>3.00</w:t>
            </w:r>
          </w:p>
        </w:tc>
      </w:tr>
      <w:tr w:rsidR="00FC1A9D" w:rsidRPr="00997B6D" w14:paraId="37317AC6" w14:textId="77777777" w:rsidTr="00997B6D">
        <w:trPr>
          <w:jc w:val="center"/>
        </w:trPr>
        <w:tc>
          <w:tcPr>
            <w:tcW w:w="7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3582CD" w14:textId="2F21D014" w:rsidR="00FC1A9D" w:rsidRPr="00997B6D" w:rsidRDefault="00FC1A9D" w:rsidP="00FC1A9D">
            <w:pPr>
              <w:spacing w:line="276" w:lineRule="auto"/>
              <w:ind w:firstLine="0"/>
              <w:jc w:val="right"/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2"/>
              </w:rPr>
            </w:pPr>
            <w:r w:rsidRPr="00997B6D"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2"/>
              </w:rPr>
              <w:t>Total</w:t>
            </w: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auto"/>
          </w:tcPr>
          <w:p w14:paraId="55E7C305" w14:textId="1879A5DE" w:rsidR="00FC1A9D" w:rsidRPr="00997B6D" w:rsidRDefault="00FC1A9D" w:rsidP="00FC1A9D">
            <w:pPr>
              <w:spacing w:line="276" w:lineRule="auto"/>
              <w:ind w:firstLine="0"/>
              <w:jc w:val="right"/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2"/>
              </w:rPr>
            </w:pPr>
            <w:r w:rsidRPr="00997B6D"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2"/>
              </w:rPr>
              <w:t>$</w:t>
            </w:r>
            <w:r w:rsidR="00997B6D" w:rsidRPr="00997B6D"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2"/>
              </w:rPr>
              <w:t>3</w:t>
            </w:r>
            <w:r w:rsidR="00997B6D" w:rsidRPr="00997B6D">
              <w:rPr>
                <w:rStyle w:val="IntenseReference"/>
                <w:rFonts w:ascii="Crimson Pro" w:hAnsi="Crimson Pro"/>
                <w:b w:val="0"/>
                <w:bCs w:val="0"/>
                <w:color w:val="auto"/>
                <w:sz w:val="22"/>
                <w:szCs w:val="22"/>
              </w:rPr>
              <w:t>83.00</w:t>
            </w:r>
          </w:p>
        </w:tc>
      </w:tr>
    </w:tbl>
    <w:p w14:paraId="6838978B" w14:textId="77777777" w:rsidR="009365DD" w:rsidRPr="00997B6D" w:rsidRDefault="009365DD" w:rsidP="00366DC9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8"/>
          <w:szCs w:val="6"/>
        </w:rPr>
      </w:pPr>
    </w:p>
    <w:p w14:paraId="2D87C108" w14:textId="0EEB5F79" w:rsidR="00960198" w:rsidRPr="00997B6D" w:rsidRDefault="00D17F19" w:rsidP="00CC5FC7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  <w:r w:rsidRPr="00997B6D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>1st</w:t>
      </w:r>
      <w:r w:rsidR="00960198" w:rsidRPr="00997B6D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 xml:space="preserve"> Trimester</w:t>
      </w:r>
    </w:p>
    <w:p w14:paraId="6547FE61" w14:textId="1ADBC530" w:rsidR="009F0E03" w:rsidRPr="00997B6D" w:rsidRDefault="009F0E03" w:rsidP="002245CE">
      <w:pPr>
        <w:tabs>
          <w:tab w:val="left" w:leader="dot" w:pos="828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997B6D">
        <w:rPr>
          <w:rFonts w:ascii="Crimson Pro" w:hAnsi="Crimson Pro" w:cstheme="majorHAnsi"/>
          <w:sz w:val="22"/>
          <w:szCs w:val="22"/>
          <w:lang w:bidi="en-US"/>
        </w:rPr>
        <w:t>Tuition</w:t>
      </w:r>
      <w:r w:rsidR="003A3695" w:rsidRPr="00997B6D">
        <w:rPr>
          <w:rFonts w:ascii="Crimson Pro" w:hAnsi="Crimson Pro" w:cstheme="majorHAnsi"/>
          <w:sz w:val="22"/>
          <w:szCs w:val="22"/>
          <w:lang w:bidi="en-US"/>
        </w:rPr>
        <w:tab/>
      </w:r>
      <w:r w:rsidR="002F0BAC" w:rsidRPr="00997B6D">
        <w:rPr>
          <w:rFonts w:ascii="Crimson Pro" w:hAnsi="Crimson Pro" w:cstheme="majorHAnsi"/>
          <w:sz w:val="22"/>
          <w:szCs w:val="22"/>
          <w:lang w:bidi="en-US"/>
        </w:rPr>
        <w:t>…</w:t>
      </w:r>
      <w:r w:rsidR="00CC1ED1" w:rsidRPr="00997B6D">
        <w:rPr>
          <w:rFonts w:ascii="Crimson Pro" w:hAnsi="Crimson Pro" w:cstheme="majorHAnsi"/>
          <w:sz w:val="22"/>
          <w:szCs w:val="22"/>
          <w:lang w:bidi="en-US"/>
        </w:rPr>
        <w:t>.</w:t>
      </w:r>
      <w:r w:rsidR="002F0BAC" w:rsidRPr="00997B6D">
        <w:rPr>
          <w:rFonts w:ascii="Crimson Pro" w:hAnsi="Crimson Pro" w:cstheme="majorHAnsi"/>
          <w:sz w:val="22"/>
          <w:szCs w:val="22"/>
          <w:lang w:bidi="en-US"/>
        </w:rPr>
        <w:t>.</w:t>
      </w:r>
      <w:r w:rsidR="003A3695" w:rsidRPr="00997B6D">
        <w:rPr>
          <w:rFonts w:ascii="Crimson Pro" w:hAnsi="Crimson Pro" w:cstheme="majorHAnsi"/>
          <w:sz w:val="22"/>
          <w:szCs w:val="22"/>
          <w:lang w:bidi="en-US"/>
        </w:rPr>
        <w:t>$</w:t>
      </w:r>
      <w:r w:rsidR="002F0BAC" w:rsidRPr="00997B6D">
        <w:rPr>
          <w:rFonts w:ascii="Crimson Pro" w:hAnsi="Crimson Pro" w:cstheme="majorHAnsi"/>
          <w:sz w:val="22"/>
          <w:szCs w:val="22"/>
          <w:lang w:bidi="en-US"/>
        </w:rPr>
        <w:t>501.00</w:t>
      </w:r>
    </w:p>
    <w:p w14:paraId="1E70E48D" w14:textId="50E1DC8A" w:rsidR="002245CE" w:rsidRPr="00997B6D" w:rsidRDefault="009365DD" w:rsidP="009365DD">
      <w:pPr>
        <w:tabs>
          <w:tab w:val="left" w:leader="do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997B6D">
        <w:rPr>
          <w:rFonts w:ascii="Crimson Pro" w:hAnsi="Crimson Pro" w:cstheme="majorHAnsi"/>
          <w:sz w:val="22"/>
          <w:szCs w:val="22"/>
          <w:lang w:bidi="en-US"/>
        </w:rPr>
        <w:t>CNA Fee</w:t>
      </w:r>
      <w:r w:rsidR="002245CE" w:rsidRPr="00997B6D">
        <w:rPr>
          <w:rFonts w:ascii="Crimson Pro" w:hAnsi="Crimson Pro" w:cstheme="majorHAnsi"/>
          <w:sz w:val="22"/>
          <w:szCs w:val="22"/>
          <w:lang w:bidi="en-US"/>
        </w:rPr>
        <w:tab/>
        <w:t>$</w:t>
      </w:r>
      <w:r w:rsidRPr="00997B6D">
        <w:rPr>
          <w:rFonts w:ascii="Crimson Pro" w:hAnsi="Crimson Pro" w:cstheme="majorHAnsi"/>
          <w:sz w:val="22"/>
          <w:szCs w:val="22"/>
          <w:lang w:bidi="en-US"/>
        </w:rPr>
        <w:t>75.00</w:t>
      </w:r>
    </w:p>
    <w:p w14:paraId="5905DCC5" w14:textId="2097B2ED" w:rsidR="009365DD" w:rsidRPr="00997B6D" w:rsidRDefault="009365DD" w:rsidP="009365DD">
      <w:pPr>
        <w:tabs>
          <w:tab w:val="left" w:leader="do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997B6D">
        <w:rPr>
          <w:rFonts w:ascii="Crimson Pro" w:hAnsi="Crimson Pro" w:cstheme="majorHAnsi"/>
          <w:sz w:val="22"/>
          <w:szCs w:val="22"/>
          <w:lang w:bidi="en-US"/>
        </w:rPr>
        <w:t>Insurance Fee</w:t>
      </w:r>
      <w:r w:rsidRPr="00997B6D">
        <w:rPr>
          <w:rFonts w:ascii="Crimson Pro" w:hAnsi="Crimson Pro" w:cstheme="majorHAnsi"/>
          <w:sz w:val="22"/>
          <w:szCs w:val="22"/>
          <w:lang w:bidi="en-US"/>
        </w:rPr>
        <w:tab/>
        <w:t>$15.00</w:t>
      </w:r>
    </w:p>
    <w:p w14:paraId="38FE22FF" w14:textId="2B48E0A4" w:rsidR="00CC1ED1" w:rsidRPr="00997B6D" w:rsidRDefault="00CC1ED1" w:rsidP="009365DD">
      <w:pPr>
        <w:tabs>
          <w:tab w:val="left" w:leader="do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bookmarkStart w:id="0" w:name="_Hlk200547172"/>
      <w:r w:rsidRPr="00997B6D">
        <w:rPr>
          <w:rFonts w:ascii="Crimson Pro" w:hAnsi="Crimson Pro" w:cstheme="majorHAnsi"/>
          <w:sz w:val="22"/>
          <w:szCs w:val="22"/>
          <w:lang w:bidi="en-US"/>
        </w:rPr>
        <w:t>Rapid Drug Screen</w:t>
      </w:r>
      <w:r w:rsidRPr="00997B6D">
        <w:rPr>
          <w:rFonts w:ascii="Crimson Pro" w:hAnsi="Crimson Pro" w:cstheme="majorHAnsi"/>
          <w:sz w:val="22"/>
          <w:szCs w:val="22"/>
          <w:lang w:bidi="en-US"/>
        </w:rPr>
        <w:tab/>
        <w:t>$40.00</w:t>
      </w:r>
    </w:p>
    <w:p w14:paraId="6E2822CD" w14:textId="3253BBEA" w:rsidR="00CC1ED1" w:rsidRPr="00997B6D" w:rsidRDefault="00CC1ED1" w:rsidP="009365DD">
      <w:pPr>
        <w:tabs>
          <w:tab w:val="left" w:leader="do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997B6D">
        <w:rPr>
          <w:rFonts w:ascii="Crimson Pro" w:hAnsi="Crimson Pro" w:cstheme="majorHAnsi"/>
          <w:sz w:val="22"/>
          <w:szCs w:val="22"/>
          <w:lang w:bidi="en-US"/>
        </w:rPr>
        <w:t>Send Off Drug Screen (If Rapid comes back Inconclusive)</w:t>
      </w:r>
      <w:r w:rsidRPr="00997B6D">
        <w:rPr>
          <w:rFonts w:ascii="Crimson Pro" w:hAnsi="Crimson Pro" w:cstheme="majorHAnsi"/>
          <w:sz w:val="22"/>
          <w:szCs w:val="22"/>
          <w:lang w:bidi="en-US"/>
        </w:rPr>
        <w:tab/>
        <w:t>$</w:t>
      </w:r>
      <w:r w:rsidR="00AB0D2E" w:rsidRPr="00997B6D">
        <w:rPr>
          <w:rFonts w:ascii="Crimson Pro" w:hAnsi="Crimson Pro" w:cstheme="majorHAnsi"/>
          <w:sz w:val="22"/>
          <w:szCs w:val="22"/>
          <w:lang w:bidi="en-US"/>
        </w:rPr>
        <w:t>95.00</w:t>
      </w:r>
    </w:p>
    <w:bookmarkEnd w:id="0"/>
    <w:p w14:paraId="47335DFD" w14:textId="15A7C477" w:rsidR="009F0E03" w:rsidRPr="00997B6D" w:rsidRDefault="009F0E03" w:rsidP="003A3695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997B6D">
        <w:rPr>
          <w:rFonts w:ascii="Crimson Pro" w:hAnsi="Crimson Pro" w:cstheme="majorHAnsi"/>
          <w:sz w:val="22"/>
          <w:szCs w:val="22"/>
          <w:lang w:bidi="en-US"/>
        </w:rPr>
        <w:t>Book Cost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5935"/>
        <w:gridCol w:w="1710"/>
        <w:gridCol w:w="1620"/>
      </w:tblGrid>
      <w:tr w:rsidR="009F0E03" w:rsidRPr="00997B6D" w14:paraId="49403047" w14:textId="77777777" w:rsidTr="00997B6D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B7DE" w14:textId="77777777" w:rsidR="009F0E03" w:rsidRPr="00997B6D" w:rsidRDefault="009F0E03" w:rsidP="003A3695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97B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 Title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B416" w14:textId="77777777" w:rsidR="009F0E03" w:rsidRPr="00997B6D" w:rsidRDefault="009F0E03" w:rsidP="003A3695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97B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ISBN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942D" w14:textId="77777777" w:rsidR="009F0E03" w:rsidRPr="00997B6D" w:rsidRDefault="009F0E03" w:rsidP="003A3695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97B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9F0E03" w:rsidRPr="00997B6D" w14:paraId="44C9E3A7" w14:textId="77777777" w:rsidTr="00997B6D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88FAE5" w14:textId="767B8800" w:rsidR="009F0E03" w:rsidRPr="00997B6D" w:rsidRDefault="00EE466C" w:rsidP="003A3695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97B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Hartman's Nursing Assistant Care: Long Term Care, 5e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0DFAA2" w14:textId="26260525" w:rsidR="009F0E03" w:rsidRPr="00997B6D" w:rsidRDefault="00EE466C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97B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9781604251371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54F1B8" w14:textId="15C0AB7C" w:rsidR="009F0E03" w:rsidRPr="00997B6D" w:rsidRDefault="00EE466C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97B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$62.53</w:t>
            </w:r>
          </w:p>
        </w:tc>
      </w:tr>
      <w:tr w:rsidR="009F0E03" w:rsidRPr="00997B6D" w14:paraId="65573915" w14:textId="77777777" w:rsidTr="00997B6D">
        <w:trPr>
          <w:trHeight w:val="288"/>
        </w:trPr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F6645" w14:textId="684D93D1" w:rsidR="009F0E03" w:rsidRPr="00997B6D" w:rsidRDefault="00EE466C" w:rsidP="003A3695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97B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Workbook for Hartman's Nursing Assistant: Long Term Care, 5e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732E6D" w14:textId="19657174" w:rsidR="009F0E03" w:rsidRPr="00997B6D" w:rsidRDefault="00EE466C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97B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9781604241388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C8B868" w14:textId="24622621" w:rsidR="009F0E03" w:rsidRPr="00997B6D" w:rsidRDefault="00EE466C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97B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$23.75</w:t>
            </w:r>
          </w:p>
        </w:tc>
      </w:tr>
      <w:tr w:rsidR="002245CE" w:rsidRPr="00997B6D" w14:paraId="234570FC" w14:textId="77777777" w:rsidTr="00997B6D">
        <w:trPr>
          <w:trHeight w:val="288"/>
        </w:trPr>
        <w:tc>
          <w:tcPr>
            <w:tcW w:w="593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097AA63" w14:textId="77777777" w:rsidR="002245CE" w:rsidRPr="00997B6D" w:rsidRDefault="002245CE" w:rsidP="002245C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3F87" w14:textId="77777777" w:rsidR="002245CE" w:rsidRPr="00997B6D" w:rsidRDefault="002245CE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97B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1F449" w14:textId="02EC4D72" w:rsidR="002245CE" w:rsidRPr="00997B6D" w:rsidRDefault="00997B6D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97B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</w:t>
            </w:r>
            <w:r w:rsidR="00EE466C" w:rsidRPr="00997B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86.27</w:t>
            </w:r>
          </w:p>
        </w:tc>
      </w:tr>
    </w:tbl>
    <w:p w14:paraId="7AE295ED" w14:textId="5C07307B" w:rsidR="009F0E03" w:rsidRPr="00997B6D" w:rsidRDefault="00CC1ED1" w:rsidP="003A3695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b/>
          <w:bCs/>
          <w:sz w:val="22"/>
          <w:szCs w:val="22"/>
          <w:lang w:bidi="en-US"/>
        </w:rPr>
      </w:pPr>
      <w:bookmarkStart w:id="1" w:name="_Hlk200544413"/>
      <w:r w:rsidRPr="00997B6D">
        <w:rPr>
          <w:rFonts w:ascii="Crimson Pro" w:hAnsi="Crimson Pro" w:cstheme="majorHAnsi"/>
          <w:b/>
          <w:bCs/>
          <w:sz w:val="22"/>
          <w:szCs w:val="22"/>
          <w:lang w:bidi="en-US"/>
        </w:rPr>
        <w:t>Items not purchased through the College</w:t>
      </w:r>
    </w:p>
    <w:tbl>
      <w:tblPr>
        <w:tblW w:w="9265" w:type="dxa"/>
        <w:tblInd w:w="5" w:type="dxa"/>
        <w:tblLook w:val="04A0" w:firstRow="1" w:lastRow="0" w:firstColumn="1" w:lastColumn="0" w:noHBand="0" w:noVBand="1"/>
      </w:tblPr>
      <w:tblGrid>
        <w:gridCol w:w="7375"/>
        <w:gridCol w:w="1890"/>
      </w:tblGrid>
      <w:tr w:rsidR="00CC1ED1" w:rsidRPr="00997B6D" w14:paraId="33E9FB7C" w14:textId="77777777" w:rsidTr="00997B6D">
        <w:trPr>
          <w:trHeight w:val="288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3E8C" w14:textId="704366E4" w:rsidR="00CC1ED1" w:rsidRPr="00997B6D" w:rsidRDefault="00CC1ED1" w:rsidP="003A3695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97B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I</w:t>
            </w:r>
            <w:r w:rsidRPr="00997B6D">
              <w:rPr>
                <w:rFonts w:ascii="Crimson Pro" w:eastAsia="Times New Roman" w:hAnsi="Crimson Pro"/>
                <w:color w:val="000000"/>
                <w:sz w:val="22"/>
                <w:szCs w:val="22"/>
                <w:lang w:eastAsia="en-US"/>
              </w:rPr>
              <w:t>tems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57EE" w14:textId="131FF05D" w:rsidR="00CC1ED1" w:rsidRPr="00997B6D" w:rsidRDefault="00CC1ED1" w:rsidP="003A3695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97B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A</w:t>
            </w:r>
            <w:r w:rsidRPr="00997B6D">
              <w:rPr>
                <w:rFonts w:ascii="Crimson Pro" w:eastAsia="Times New Roman" w:hAnsi="Crimson Pro"/>
                <w:color w:val="000000"/>
                <w:sz w:val="22"/>
                <w:szCs w:val="22"/>
                <w:lang w:eastAsia="en-US"/>
              </w:rPr>
              <w:t>pproximate Cost</w:t>
            </w:r>
          </w:p>
        </w:tc>
      </w:tr>
      <w:tr w:rsidR="00CC1ED1" w:rsidRPr="00997B6D" w14:paraId="2490CAEF" w14:textId="77777777" w:rsidTr="00997B6D">
        <w:trPr>
          <w:trHeight w:val="288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C7AC3" w14:textId="19246756" w:rsidR="00CC1ED1" w:rsidRPr="00997B6D" w:rsidRDefault="00CC1ED1" w:rsidP="003A3695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97B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Background Check/ State Abuse Registry Check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E47AF" w14:textId="2302E6E9" w:rsidR="00CC1ED1" w:rsidRPr="00997B6D" w:rsidRDefault="005D6B92" w:rsidP="005D6B92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97B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$29.50</w:t>
            </w:r>
          </w:p>
        </w:tc>
      </w:tr>
      <w:tr w:rsidR="00CC1ED1" w:rsidRPr="00997B6D" w14:paraId="1CDDB52F" w14:textId="77777777" w:rsidTr="00997B6D">
        <w:trPr>
          <w:trHeight w:val="288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C4198" w14:textId="67030E71" w:rsidR="00CC1ED1" w:rsidRPr="00997B6D" w:rsidRDefault="00CC1ED1" w:rsidP="003A3695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97B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N</w:t>
            </w:r>
            <w:r w:rsidRPr="00997B6D">
              <w:rPr>
                <w:rFonts w:ascii="Crimson Pro" w:eastAsia="Times New Roman" w:hAnsi="Crimson Pro"/>
                <w:color w:val="000000"/>
                <w:sz w:val="22"/>
                <w:szCs w:val="22"/>
                <w:lang w:eastAsia="en-US"/>
              </w:rPr>
              <w:t>avy Scrubs (Top and Bottom)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D3F30" w14:textId="3434AE21" w:rsidR="00CC1ED1" w:rsidRPr="00997B6D" w:rsidRDefault="00CC1ED1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97B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</w:t>
            </w:r>
            <w:r w:rsidRPr="00997B6D">
              <w:rPr>
                <w:rFonts w:ascii="Crimson Pro" w:eastAsia="Times New Roman" w:hAnsi="Crimson Pro"/>
                <w:color w:val="000000"/>
                <w:sz w:val="22"/>
                <w:szCs w:val="22"/>
                <w:lang w:eastAsia="en-US"/>
              </w:rPr>
              <w:t>50.00</w:t>
            </w:r>
          </w:p>
        </w:tc>
      </w:tr>
      <w:tr w:rsidR="00CC1ED1" w:rsidRPr="00997B6D" w14:paraId="14726063" w14:textId="77777777" w:rsidTr="00997B6D">
        <w:trPr>
          <w:trHeight w:val="288"/>
        </w:trPr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0F3F0" w14:textId="5E8363F2" w:rsidR="00CC1ED1" w:rsidRPr="00997B6D" w:rsidRDefault="00CC1ED1" w:rsidP="003A3695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97B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W</w:t>
            </w:r>
            <w:r w:rsidRPr="00997B6D">
              <w:rPr>
                <w:rFonts w:ascii="Crimson Pro" w:eastAsia="Times New Roman" w:hAnsi="Crimson Pro"/>
                <w:color w:val="000000"/>
                <w:sz w:val="22"/>
                <w:szCs w:val="22"/>
                <w:lang w:eastAsia="en-US"/>
              </w:rPr>
              <w:t>hite Closed Toe/ Closed Back, Mostly Leather Athletic/ Nursing Shoes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B18C7" w14:textId="5C11A763" w:rsidR="00CC1ED1" w:rsidRPr="00997B6D" w:rsidRDefault="00CC1ED1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97B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$50.00</w:t>
            </w:r>
          </w:p>
        </w:tc>
      </w:tr>
      <w:tr w:rsidR="00CC1ED1" w:rsidRPr="00997B6D" w14:paraId="51D7C302" w14:textId="77777777" w:rsidTr="00997B6D">
        <w:trPr>
          <w:trHeight w:val="288"/>
        </w:trPr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F970A" w14:textId="5DAF70A6" w:rsidR="00CC1ED1" w:rsidRPr="00997B6D" w:rsidRDefault="00CC1ED1" w:rsidP="003A3695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97B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Watch with Secondhand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21622" w14:textId="786C167D" w:rsidR="00CC1ED1" w:rsidRPr="00997B6D" w:rsidRDefault="00CC1ED1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97B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$10.00</w:t>
            </w:r>
          </w:p>
        </w:tc>
      </w:tr>
      <w:tr w:rsidR="00CC1ED1" w:rsidRPr="00997B6D" w14:paraId="6D07D245" w14:textId="77777777" w:rsidTr="00997B6D">
        <w:trPr>
          <w:trHeight w:val="288"/>
        </w:trPr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7E446" w14:textId="57DE9622" w:rsidR="00CC1ED1" w:rsidRPr="00997B6D" w:rsidRDefault="00CC1ED1" w:rsidP="003A3695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97B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Stethoscope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D4A4B" w14:textId="78CB136B" w:rsidR="00CC1ED1" w:rsidRPr="00997B6D" w:rsidRDefault="00CC1ED1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97B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$60.00</w:t>
            </w:r>
          </w:p>
        </w:tc>
      </w:tr>
      <w:tr w:rsidR="00CC1ED1" w:rsidRPr="00997B6D" w14:paraId="037CA525" w14:textId="77777777" w:rsidTr="00997B6D">
        <w:trPr>
          <w:trHeight w:val="288"/>
        </w:trPr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DE580" w14:textId="2D376FE7" w:rsidR="00CC1ED1" w:rsidRPr="00997B6D" w:rsidRDefault="00CC1ED1" w:rsidP="003A3695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97B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Gait Belt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A64DF" w14:textId="589FC611" w:rsidR="00CC1ED1" w:rsidRPr="00997B6D" w:rsidRDefault="00CC1ED1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97B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$18.00</w:t>
            </w:r>
          </w:p>
        </w:tc>
      </w:tr>
      <w:tr w:rsidR="00CC1ED1" w:rsidRPr="00997B6D" w14:paraId="6A9F5FCD" w14:textId="77777777" w:rsidTr="00997B6D">
        <w:trPr>
          <w:trHeight w:val="288"/>
        </w:trPr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9986D" w14:textId="36DB2C1C" w:rsidR="00CC1ED1" w:rsidRPr="00997B6D" w:rsidRDefault="00CC1ED1" w:rsidP="003A3695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97B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Manual Blood Pressure Unit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98FD2" w14:textId="1BEB1684" w:rsidR="00CC1ED1" w:rsidRPr="00997B6D" w:rsidRDefault="00CC1ED1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97B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$20.00</w:t>
            </w:r>
          </w:p>
        </w:tc>
      </w:tr>
      <w:tr w:rsidR="00CC1ED1" w:rsidRPr="00997B6D" w14:paraId="6AEACEEC" w14:textId="77777777" w:rsidTr="00997B6D">
        <w:trPr>
          <w:trHeight w:val="288"/>
        </w:trPr>
        <w:tc>
          <w:tcPr>
            <w:tcW w:w="737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CC0C" w14:textId="77777777" w:rsidR="00CC1ED1" w:rsidRPr="00997B6D" w:rsidRDefault="00CC1ED1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97B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E9DDB" w14:textId="650B0C74" w:rsidR="00CC1ED1" w:rsidRPr="00997B6D" w:rsidRDefault="005D6B92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97B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$237.50</w:t>
            </w:r>
          </w:p>
        </w:tc>
      </w:tr>
      <w:bookmarkEnd w:id="1"/>
    </w:tbl>
    <w:p w14:paraId="2CF46866" w14:textId="77777777" w:rsidR="009F0E03" w:rsidRPr="00997B6D" w:rsidRDefault="009F0E03" w:rsidP="003A3695">
      <w:pPr>
        <w:tabs>
          <w:tab w:val="right" w:pos="8640"/>
        </w:tabs>
        <w:spacing w:line="276" w:lineRule="auto"/>
        <w:ind w:firstLine="0"/>
        <w:rPr>
          <w:rFonts w:ascii="Crimson Pro" w:hAnsi="Crimson Pro"/>
          <w:sz w:val="16"/>
          <w:szCs w:val="16"/>
          <w:lang w:bidi="en-US"/>
        </w:rPr>
      </w:pPr>
    </w:p>
    <w:p w14:paraId="750F312F" w14:textId="0A6FED39" w:rsidR="003A3695" w:rsidRPr="00997B6D" w:rsidRDefault="00D64A31" w:rsidP="00997B6D">
      <w:pPr>
        <w:tabs>
          <w:tab w:val="left" w:leader="dot" w:pos="819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 w:rsidRPr="00997B6D">
        <w:rPr>
          <w:rFonts w:ascii="Crimson Pro" w:hAnsi="Crimson Pro"/>
          <w:b/>
          <w:bCs/>
          <w:lang w:bidi="en-US"/>
        </w:rPr>
        <w:t>1st</w:t>
      </w:r>
      <w:r w:rsidR="00CC5FC7" w:rsidRPr="00997B6D">
        <w:rPr>
          <w:rFonts w:ascii="Crimson Pro" w:hAnsi="Crimson Pro"/>
          <w:b/>
          <w:bCs/>
          <w:lang w:bidi="en-US"/>
        </w:rPr>
        <w:t xml:space="preserve"> Trimester Cost</w:t>
      </w:r>
      <w:r w:rsidR="003A3695" w:rsidRPr="00997B6D">
        <w:rPr>
          <w:rFonts w:ascii="Crimson Pro" w:hAnsi="Crimson Pro"/>
          <w:b/>
          <w:bCs/>
          <w:lang w:bidi="en-US"/>
        </w:rPr>
        <w:tab/>
      </w:r>
      <w:r w:rsidR="002245CE" w:rsidRPr="00997B6D">
        <w:rPr>
          <w:rFonts w:ascii="Crimson Pro" w:hAnsi="Crimson Pro"/>
          <w:b/>
          <w:bCs/>
          <w:lang w:bidi="en-US"/>
        </w:rPr>
        <w:t>$</w:t>
      </w:r>
      <w:r w:rsidR="00997B6D" w:rsidRPr="00997B6D">
        <w:rPr>
          <w:rFonts w:ascii="Crimson Pro" w:hAnsi="Crimson Pro"/>
          <w:b/>
          <w:bCs/>
          <w:lang w:bidi="en-US"/>
        </w:rPr>
        <w:t>1,049.77</w:t>
      </w:r>
    </w:p>
    <w:p w14:paraId="5A6BBD78" w14:textId="77777777" w:rsidR="0015736A" w:rsidRPr="00997B6D" w:rsidRDefault="0015736A" w:rsidP="002245CE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sz w:val="14"/>
          <w:szCs w:val="14"/>
          <w:lang w:bidi="en-US"/>
        </w:rPr>
      </w:pPr>
    </w:p>
    <w:p w14:paraId="78677166" w14:textId="108FE7E6" w:rsidR="002A53A0" w:rsidRPr="00997B6D" w:rsidRDefault="00CC1ED1" w:rsidP="002A53A0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</w:rPr>
      </w:pPr>
      <w:bookmarkStart w:id="2" w:name="_Hlk200546779"/>
      <w:r w:rsidRPr="00997B6D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</w:rPr>
        <w:t>After Successful Completion of Course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80"/>
        <w:gridCol w:w="2520"/>
      </w:tblGrid>
      <w:tr w:rsidR="00CC1ED1" w:rsidRPr="00997B6D" w14:paraId="178C30B5" w14:textId="77777777" w:rsidTr="00997B6D">
        <w:trPr>
          <w:trHeight w:val="288"/>
          <w:jc w:val="center"/>
        </w:trPr>
        <w:tc>
          <w:tcPr>
            <w:tcW w:w="4680" w:type="dxa"/>
          </w:tcPr>
          <w:p w14:paraId="5FDAAB41" w14:textId="69AD79F0" w:rsidR="00CC1ED1" w:rsidRPr="00997B6D" w:rsidRDefault="00CC1ED1" w:rsidP="00B93DCD">
            <w:pPr>
              <w:spacing w:line="276" w:lineRule="auto"/>
              <w:ind w:firstLine="0"/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</w:pPr>
            <w:r w:rsidRPr="00997B6D"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  <w:t>Knowledge Exam</w:t>
            </w:r>
          </w:p>
        </w:tc>
        <w:tc>
          <w:tcPr>
            <w:tcW w:w="2520" w:type="dxa"/>
          </w:tcPr>
          <w:p w14:paraId="62E8C9A2" w14:textId="634DEAF6" w:rsidR="00CC1ED1" w:rsidRPr="00997B6D" w:rsidRDefault="00CC1ED1" w:rsidP="00B93DCD">
            <w:pPr>
              <w:spacing w:line="276" w:lineRule="auto"/>
              <w:ind w:firstLine="0"/>
              <w:jc w:val="right"/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</w:pPr>
            <w:r w:rsidRPr="00997B6D"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  <w:t>$40.00</w:t>
            </w:r>
          </w:p>
        </w:tc>
      </w:tr>
      <w:tr w:rsidR="00CC1ED1" w:rsidRPr="00997B6D" w14:paraId="31E4F672" w14:textId="77777777" w:rsidTr="00997B6D">
        <w:trPr>
          <w:trHeight w:val="288"/>
          <w:jc w:val="center"/>
        </w:trPr>
        <w:tc>
          <w:tcPr>
            <w:tcW w:w="4680" w:type="dxa"/>
          </w:tcPr>
          <w:p w14:paraId="312F9FC6" w14:textId="6AB81B56" w:rsidR="00CC1ED1" w:rsidRPr="00997B6D" w:rsidRDefault="00CC1ED1" w:rsidP="00B93DCD">
            <w:pPr>
              <w:spacing w:line="276" w:lineRule="auto"/>
              <w:ind w:firstLine="0"/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</w:pPr>
            <w:r w:rsidRPr="00997B6D"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  <w:t>Skills Exam</w:t>
            </w:r>
          </w:p>
        </w:tc>
        <w:tc>
          <w:tcPr>
            <w:tcW w:w="2520" w:type="dxa"/>
          </w:tcPr>
          <w:p w14:paraId="0B114DDE" w14:textId="7F6BD9EC" w:rsidR="00CC1ED1" w:rsidRPr="00997B6D" w:rsidRDefault="00CC1ED1" w:rsidP="00B93DCD">
            <w:pPr>
              <w:spacing w:line="276" w:lineRule="auto"/>
              <w:ind w:firstLine="0"/>
              <w:jc w:val="right"/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</w:pPr>
            <w:r w:rsidRPr="00997B6D"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  <w:t>$100.00</w:t>
            </w:r>
          </w:p>
        </w:tc>
      </w:tr>
      <w:tr w:rsidR="00CC1ED1" w:rsidRPr="00997B6D" w14:paraId="1979CA93" w14:textId="77777777" w:rsidTr="00997B6D">
        <w:trPr>
          <w:trHeight w:val="288"/>
          <w:jc w:val="center"/>
        </w:trPr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7F3DFD" w14:textId="77777777" w:rsidR="00CC1ED1" w:rsidRPr="00997B6D" w:rsidRDefault="00CC1ED1" w:rsidP="00B93DCD">
            <w:pPr>
              <w:spacing w:line="276" w:lineRule="auto"/>
              <w:ind w:firstLine="0"/>
              <w:jc w:val="right"/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</w:pPr>
            <w:r w:rsidRPr="00997B6D"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  <w:t>Total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7779DF55" w14:textId="07D07909" w:rsidR="00CC1ED1" w:rsidRPr="00997B6D" w:rsidRDefault="00CC1ED1" w:rsidP="00B93DCD">
            <w:pPr>
              <w:spacing w:line="276" w:lineRule="auto"/>
              <w:ind w:firstLine="0"/>
              <w:jc w:val="right"/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</w:pPr>
            <w:r w:rsidRPr="00997B6D"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  <w:t>$140.00</w:t>
            </w:r>
          </w:p>
        </w:tc>
      </w:tr>
      <w:bookmarkEnd w:id="2"/>
    </w:tbl>
    <w:p w14:paraId="40A1217F" w14:textId="77777777" w:rsidR="00D17F19" w:rsidRPr="00997B6D" w:rsidRDefault="00D17F19" w:rsidP="00D17F19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sz w:val="12"/>
          <w:szCs w:val="12"/>
          <w:lang w:bidi="en-US"/>
        </w:rPr>
      </w:pPr>
    </w:p>
    <w:p w14:paraId="25809E32" w14:textId="1C28F25C" w:rsidR="00C26FB8" w:rsidRPr="00997B6D" w:rsidRDefault="00C26FB8" w:rsidP="00997B6D">
      <w:pPr>
        <w:tabs>
          <w:tab w:val="left" w:leader="dot" w:pos="819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 w:rsidRPr="00997B6D">
        <w:rPr>
          <w:rFonts w:ascii="Crimson Pro" w:hAnsi="Crimson Pro"/>
          <w:b/>
          <w:bCs/>
          <w:lang w:bidi="en-US"/>
        </w:rPr>
        <w:t>Total Program Cost</w:t>
      </w:r>
      <w:r w:rsidRPr="00997B6D">
        <w:rPr>
          <w:rFonts w:ascii="Crimson Pro" w:hAnsi="Crimson Pro"/>
          <w:b/>
          <w:bCs/>
          <w:lang w:bidi="en-US"/>
        </w:rPr>
        <w:tab/>
        <w:t>$</w:t>
      </w:r>
      <w:r w:rsidR="00997B6D" w:rsidRPr="00997B6D">
        <w:rPr>
          <w:rFonts w:ascii="Crimson Pro" w:hAnsi="Crimson Pro"/>
          <w:b/>
          <w:bCs/>
          <w:lang w:bidi="en-US"/>
        </w:rPr>
        <w:t>1,572.77</w:t>
      </w:r>
    </w:p>
    <w:p w14:paraId="5241A86C" w14:textId="0629DCDF" w:rsidR="00C26FB8" w:rsidRPr="00997B6D" w:rsidRDefault="0054101A" w:rsidP="0054101A">
      <w:pPr>
        <w:tabs>
          <w:tab w:val="right" w:pos="9360"/>
        </w:tabs>
        <w:spacing w:line="247" w:lineRule="auto"/>
        <w:ind w:hanging="10"/>
        <w:jc w:val="center"/>
        <w:rPr>
          <w:rFonts w:ascii="Crimson Pro" w:eastAsia="Times New Roman" w:hAnsi="Crimson Pro" w:cs="Times New Roman"/>
          <w:b/>
          <w:bCs/>
          <w:color w:val="000000"/>
          <w:sz w:val="26"/>
          <w:szCs w:val="28"/>
        </w:rPr>
      </w:pPr>
      <w:r w:rsidRPr="00997B6D">
        <w:rPr>
          <w:rFonts w:ascii="Crimson Pro" w:eastAsia="Times New Roman" w:hAnsi="Crimson Pro" w:cs="Times New Roman"/>
          <w:b/>
          <w:bCs/>
          <w:color w:val="000000"/>
          <w:sz w:val="26"/>
          <w:szCs w:val="28"/>
        </w:rPr>
        <w:lastRenderedPageBreak/>
        <w:t>COURSE OUTLINE</w:t>
      </w:r>
    </w:p>
    <w:p w14:paraId="62232933" w14:textId="77777777" w:rsidR="00C26FB8" w:rsidRPr="00997B6D" w:rsidRDefault="00C26FB8" w:rsidP="00C26FB8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039AD2AB" w14:textId="77777777" w:rsidR="004569CD" w:rsidRPr="00997B6D" w:rsidRDefault="004569CD" w:rsidP="00C26FB8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6EC90A7A" w14:textId="77777777" w:rsidR="00C26FB8" w:rsidRPr="00997B6D" w:rsidRDefault="00C26FB8" w:rsidP="00C26FB8">
      <w:pPr>
        <w:spacing w:line="240" w:lineRule="auto"/>
        <w:ind w:firstLine="0"/>
        <w:rPr>
          <w:rFonts w:ascii="Crimson Pro" w:hAnsi="Crimson Pro"/>
          <w:b/>
          <w:bCs/>
          <w:sz w:val="20"/>
          <w:szCs w:val="20"/>
        </w:rPr>
      </w:pPr>
      <w:bookmarkStart w:id="3" w:name="_Hlk198560118"/>
      <w:r w:rsidRPr="00997B6D">
        <w:rPr>
          <w:rFonts w:ascii="Crimson Pro" w:hAnsi="Crimson Pro"/>
          <w:b/>
          <w:bCs/>
          <w:sz w:val="20"/>
          <w:szCs w:val="20"/>
        </w:rPr>
        <w:t>1</w:t>
      </w:r>
      <w:r w:rsidRPr="00997B6D">
        <w:rPr>
          <w:rFonts w:ascii="Crimson Pro" w:hAnsi="Crimson Pro"/>
          <w:b/>
          <w:bCs/>
          <w:sz w:val="20"/>
          <w:szCs w:val="20"/>
          <w:vertAlign w:val="superscript"/>
        </w:rPr>
        <w:t>st</w:t>
      </w:r>
      <w:r w:rsidRPr="00997B6D">
        <w:rPr>
          <w:rFonts w:ascii="Crimson Pro" w:hAnsi="Crimson Pro"/>
          <w:b/>
          <w:bCs/>
          <w:sz w:val="20"/>
          <w:szCs w:val="20"/>
        </w:rPr>
        <w:t xml:space="preserve"> Trimester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5092"/>
        <w:gridCol w:w="2013"/>
      </w:tblGrid>
      <w:tr w:rsidR="00C26FB8" w:rsidRPr="00997B6D" w14:paraId="05900594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D133" w14:textId="77777777" w:rsidR="00C26FB8" w:rsidRPr="00997B6D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997B6D">
              <w:rPr>
                <w:rFonts w:ascii="Crimson Pro" w:hAnsi="Crimson Pro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D5423" w14:textId="77777777" w:rsidR="00C26FB8" w:rsidRPr="00997B6D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997B6D">
              <w:rPr>
                <w:rFonts w:ascii="Crimson Pro" w:hAnsi="Crimson Pro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1AEE9" w14:textId="77777777" w:rsidR="00C26FB8" w:rsidRPr="00997B6D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997B6D">
              <w:rPr>
                <w:rFonts w:ascii="Crimson Pro" w:hAnsi="Crimson Pro"/>
                <w:b/>
                <w:bCs/>
                <w:sz w:val="20"/>
                <w:szCs w:val="20"/>
              </w:rPr>
              <w:t>Customary Hours</w:t>
            </w:r>
          </w:p>
        </w:tc>
      </w:tr>
      <w:tr w:rsidR="00C26FB8" w:rsidRPr="00997B6D" w14:paraId="1B24400C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A595" w14:textId="71062620" w:rsidR="00C26FB8" w:rsidRPr="00997B6D" w:rsidRDefault="00366DC9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97B6D">
              <w:rPr>
                <w:rFonts w:ascii="Crimson Pro" w:hAnsi="Crimson Pro"/>
                <w:sz w:val="20"/>
                <w:szCs w:val="20"/>
              </w:rPr>
              <w:t>CNA 0001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6FC0E" w14:textId="77777777" w:rsidR="00C26FB8" w:rsidRPr="00997B6D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97B6D">
              <w:rPr>
                <w:rFonts w:ascii="Crimson Pro" w:hAnsi="Crimson Pro"/>
                <w:sz w:val="20"/>
                <w:szCs w:val="20"/>
              </w:rPr>
              <w:t>Worker Characteristics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05E09" w14:textId="77777777" w:rsidR="00C26FB8" w:rsidRPr="00997B6D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97B6D">
              <w:rPr>
                <w:rFonts w:ascii="Crimson Pro" w:hAnsi="Crimson Pro"/>
                <w:sz w:val="20"/>
                <w:szCs w:val="20"/>
              </w:rPr>
              <w:t>6</w:t>
            </w:r>
          </w:p>
        </w:tc>
      </w:tr>
      <w:tr w:rsidR="00C26FB8" w:rsidRPr="00997B6D" w14:paraId="11335991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9D41A" w14:textId="247591D0" w:rsidR="00C26FB8" w:rsidRPr="00997B6D" w:rsidRDefault="00366DC9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97B6D">
              <w:rPr>
                <w:rFonts w:ascii="Crimson Pro" w:hAnsi="Crimson Pro"/>
                <w:sz w:val="20"/>
                <w:szCs w:val="20"/>
              </w:rPr>
              <w:t>CNA 1010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AD36E" w14:textId="1768A3F5" w:rsidR="00C26FB8" w:rsidRPr="00997B6D" w:rsidRDefault="00366DC9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97B6D">
              <w:rPr>
                <w:rFonts w:ascii="Crimson Pro" w:hAnsi="Crimson Pro"/>
                <w:sz w:val="20"/>
                <w:szCs w:val="20"/>
              </w:rPr>
              <w:t>Intro to Health Care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E0D5B" w14:textId="3A7F4436" w:rsidR="00C26FB8" w:rsidRPr="00997B6D" w:rsidRDefault="00366DC9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97B6D">
              <w:rPr>
                <w:rFonts w:ascii="Crimson Pro" w:hAnsi="Crimson Pro"/>
                <w:sz w:val="20"/>
                <w:szCs w:val="20"/>
              </w:rPr>
              <w:t>10</w:t>
            </w:r>
          </w:p>
        </w:tc>
      </w:tr>
      <w:tr w:rsidR="00C26FB8" w:rsidRPr="00997B6D" w14:paraId="5BF55D0E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FCCBD" w14:textId="0CE68B2A" w:rsidR="00C26FB8" w:rsidRPr="00997B6D" w:rsidRDefault="00366DC9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97B6D">
              <w:rPr>
                <w:rFonts w:ascii="Crimson Pro" w:hAnsi="Crimson Pro"/>
                <w:sz w:val="20"/>
                <w:szCs w:val="20"/>
              </w:rPr>
              <w:t>CNA 1020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7049" w14:textId="6205C86D" w:rsidR="00C26FB8" w:rsidRPr="00997B6D" w:rsidRDefault="00366DC9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97B6D">
              <w:rPr>
                <w:rFonts w:ascii="Crimson Pro" w:hAnsi="Crimson Pro"/>
                <w:sz w:val="20"/>
                <w:szCs w:val="20"/>
              </w:rPr>
              <w:t>Human Body Health and Disease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683A6" w14:textId="2DB15EE4" w:rsidR="00C26FB8" w:rsidRPr="00997B6D" w:rsidRDefault="00366DC9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97B6D">
              <w:rPr>
                <w:rFonts w:ascii="Crimson Pro" w:hAnsi="Crimson Pro"/>
                <w:sz w:val="20"/>
                <w:szCs w:val="20"/>
              </w:rPr>
              <w:t>11</w:t>
            </w:r>
          </w:p>
        </w:tc>
      </w:tr>
      <w:tr w:rsidR="00C26FB8" w:rsidRPr="00997B6D" w14:paraId="3AE594B9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D5B3" w14:textId="5E28A8F7" w:rsidR="00C26FB8" w:rsidRPr="00997B6D" w:rsidRDefault="00366DC9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97B6D">
              <w:rPr>
                <w:rFonts w:ascii="Crimson Pro" w:hAnsi="Crimson Pro"/>
                <w:sz w:val="20"/>
                <w:szCs w:val="20"/>
              </w:rPr>
              <w:t>CNA 1030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1848" w14:textId="7F322614" w:rsidR="00C26FB8" w:rsidRPr="00997B6D" w:rsidRDefault="00366DC9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97B6D">
              <w:rPr>
                <w:rFonts w:ascii="Crimson Pro" w:hAnsi="Crimson Pro"/>
                <w:sz w:val="20"/>
                <w:szCs w:val="20"/>
              </w:rPr>
              <w:t>Safety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E5D7E" w14:textId="693CA225" w:rsidR="00C26FB8" w:rsidRPr="00997B6D" w:rsidRDefault="00366DC9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97B6D">
              <w:rPr>
                <w:rFonts w:ascii="Crimson Pro" w:hAnsi="Crimson Pro"/>
                <w:sz w:val="20"/>
                <w:szCs w:val="20"/>
              </w:rPr>
              <w:t>11</w:t>
            </w:r>
          </w:p>
        </w:tc>
      </w:tr>
      <w:tr w:rsidR="00C26FB8" w:rsidRPr="00997B6D" w14:paraId="39459E35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750E8" w14:textId="6C1881AD" w:rsidR="00C26FB8" w:rsidRPr="00997B6D" w:rsidRDefault="00366DC9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97B6D">
              <w:rPr>
                <w:rFonts w:ascii="Crimson Pro" w:hAnsi="Crimson Pro"/>
                <w:sz w:val="20"/>
                <w:szCs w:val="20"/>
              </w:rPr>
              <w:t>CNA 1040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783A3" w14:textId="4CF7123D" w:rsidR="00C26FB8" w:rsidRPr="00997B6D" w:rsidRDefault="00366DC9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97B6D">
              <w:rPr>
                <w:rFonts w:ascii="Crimson Pro" w:hAnsi="Crimson Pro"/>
                <w:sz w:val="20"/>
                <w:szCs w:val="20"/>
              </w:rPr>
              <w:t>Patient and Resident Care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1D643" w14:textId="7337E26E" w:rsidR="00C26FB8" w:rsidRPr="00997B6D" w:rsidRDefault="00366DC9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97B6D">
              <w:rPr>
                <w:rFonts w:ascii="Crimson Pro" w:hAnsi="Crimson Pro"/>
                <w:sz w:val="20"/>
                <w:szCs w:val="20"/>
              </w:rPr>
              <w:t>11</w:t>
            </w:r>
          </w:p>
        </w:tc>
      </w:tr>
      <w:tr w:rsidR="00C26FB8" w:rsidRPr="00997B6D" w14:paraId="33E1A1B2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3373D" w14:textId="536C2C9F" w:rsidR="00C26FB8" w:rsidRPr="00997B6D" w:rsidRDefault="00366DC9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97B6D">
              <w:rPr>
                <w:rFonts w:ascii="Crimson Pro" w:hAnsi="Crimson Pro"/>
                <w:sz w:val="20"/>
                <w:szCs w:val="20"/>
              </w:rPr>
              <w:t>CNA 1050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AECC9" w14:textId="640021FD" w:rsidR="00C26FB8" w:rsidRPr="00997B6D" w:rsidRDefault="00366DC9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97B6D">
              <w:rPr>
                <w:rFonts w:ascii="Crimson Pro" w:hAnsi="Crimson Pro"/>
                <w:sz w:val="20"/>
                <w:szCs w:val="20"/>
              </w:rPr>
              <w:t>Special Care Patients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ABBC2" w14:textId="2AE606B3" w:rsidR="00C26FB8" w:rsidRPr="00997B6D" w:rsidRDefault="00366DC9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97B6D">
              <w:rPr>
                <w:rFonts w:ascii="Crimson Pro" w:hAnsi="Crimson Pro"/>
                <w:sz w:val="20"/>
                <w:szCs w:val="20"/>
              </w:rPr>
              <w:t>11</w:t>
            </w:r>
          </w:p>
        </w:tc>
      </w:tr>
      <w:tr w:rsidR="00C26FB8" w:rsidRPr="00997B6D" w14:paraId="513E6B13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5078C" w14:textId="525C2A93" w:rsidR="00C26FB8" w:rsidRPr="00997B6D" w:rsidRDefault="00366DC9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97B6D">
              <w:rPr>
                <w:rFonts w:ascii="Crimson Pro" w:hAnsi="Crimson Pro"/>
                <w:sz w:val="20"/>
                <w:szCs w:val="20"/>
              </w:rPr>
              <w:t>CNA 1060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F84F0" w14:textId="3FA8151D" w:rsidR="00C26FB8" w:rsidRPr="00997B6D" w:rsidRDefault="00366DC9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97B6D">
              <w:rPr>
                <w:rFonts w:ascii="Crimson Pro" w:hAnsi="Crimson Pro"/>
                <w:sz w:val="20"/>
                <w:szCs w:val="20"/>
              </w:rPr>
              <w:t>Long Term Care Clinical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BC76C" w14:textId="55CC77F8" w:rsidR="00C26FB8" w:rsidRPr="00997B6D" w:rsidRDefault="00366DC9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97B6D">
              <w:rPr>
                <w:rFonts w:ascii="Crimson Pro" w:hAnsi="Crimson Pro"/>
                <w:sz w:val="20"/>
                <w:szCs w:val="20"/>
              </w:rPr>
              <w:t>60</w:t>
            </w:r>
          </w:p>
        </w:tc>
      </w:tr>
      <w:tr w:rsidR="00C26FB8" w:rsidRPr="00997B6D" w14:paraId="55657DF8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EA705" w14:textId="77777777" w:rsidR="00C26FB8" w:rsidRPr="00997B6D" w:rsidRDefault="00C26FB8" w:rsidP="00A80062">
            <w:pPr>
              <w:spacing w:line="240" w:lineRule="auto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A52F7" w14:textId="77777777" w:rsidR="00C26FB8" w:rsidRPr="00997B6D" w:rsidRDefault="00C26FB8" w:rsidP="00A80062">
            <w:pPr>
              <w:spacing w:line="240" w:lineRule="auto"/>
              <w:jc w:val="right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997B6D">
              <w:rPr>
                <w:rFonts w:ascii="Crimson Pro" w:hAnsi="Crimson Pro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DBA01" w14:textId="325B844B" w:rsidR="00C26FB8" w:rsidRPr="00997B6D" w:rsidRDefault="00366DC9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97B6D">
              <w:rPr>
                <w:rFonts w:ascii="Crimson Pro" w:hAnsi="Crimson Pro"/>
                <w:sz w:val="20"/>
                <w:szCs w:val="20"/>
              </w:rPr>
              <w:t>120</w:t>
            </w:r>
          </w:p>
        </w:tc>
      </w:tr>
      <w:tr w:rsidR="00C26FB8" w:rsidRPr="00997B6D" w14:paraId="78F07185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E897B" w14:textId="77777777" w:rsidR="00C26FB8" w:rsidRPr="00997B6D" w:rsidRDefault="00C26FB8" w:rsidP="00A80062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D0D39" w14:textId="5C3A8D7A" w:rsidR="00C26FB8" w:rsidRPr="00997B6D" w:rsidRDefault="00366DC9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</w:pPr>
            <w:r w:rsidRPr="00997B6D"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  <w:t>Nursing Assistant Certificate</w:t>
            </w:r>
          </w:p>
        </w:tc>
        <w:tc>
          <w:tcPr>
            <w:tcW w:w="2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11FDE" w14:textId="77777777" w:rsidR="00C26FB8" w:rsidRPr="00997B6D" w:rsidRDefault="00C26FB8" w:rsidP="00A80062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</w:tr>
      <w:bookmarkEnd w:id="3"/>
    </w:tbl>
    <w:p w14:paraId="0DA7F9F4" w14:textId="77777777" w:rsidR="002A53A0" w:rsidRPr="00997B6D" w:rsidRDefault="002A53A0" w:rsidP="002245CE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4245A946" w14:textId="77777777" w:rsidR="0054101A" w:rsidRPr="00997B6D" w:rsidRDefault="0054101A" w:rsidP="0054101A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75126A55" w14:textId="77777777" w:rsidR="0054101A" w:rsidRPr="00997B6D" w:rsidRDefault="0054101A" w:rsidP="0054101A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5EC47F3C" w14:textId="77777777" w:rsidR="0054101A" w:rsidRPr="00997B6D" w:rsidRDefault="0054101A" w:rsidP="0054101A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1268339A" w14:textId="77777777" w:rsidR="004569CD" w:rsidRPr="00997B6D" w:rsidRDefault="004569CD" w:rsidP="0054101A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37D4F79C" w14:textId="77777777" w:rsidR="004569CD" w:rsidRPr="00997B6D" w:rsidRDefault="004569CD" w:rsidP="0054101A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316AF4C8" w14:textId="77777777" w:rsidR="004569CD" w:rsidRPr="00997B6D" w:rsidRDefault="004569CD" w:rsidP="0054101A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209F2CBC" w14:textId="77777777" w:rsidR="004569CD" w:rsidRPr="00997B6D" w:rsidRDefault="004569CD" w:rsidP="0054101A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0CD05749" w14:textId="77777777" w:rsidR="0054101A" w:rsidRPr="00997B6D" w:rsidRDefault="0054101A" w:rsidP="0054101A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53823D9B" w14:textId="77777777" w:rsidR="00997B6D" w:rsidRPr="00997B6D" w:rsidRDefault="00997B6D" w:rsidP="0054101A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10EEA442" w14:textId="77777777" w:rsidR="00997B6D" w:rsidRPr="00997B6D" w:rsidRDefault="00997B6D" w:rsidP="0054101A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26858C68" w14:textId="77777777" w:rsidR="00997B6D" w:rsidRPr="00997B6D" w:rsidRDefault="00997B6D" w:rsidP="0054101A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72E5C116" w14:textId="77777777" w:rsidR="00997B6D" w:rsidRPr="00997B6D" w:rsidRDefault="00997B6D" w:rsidP="0054101A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2C8BDE8E" w14:textId="77777777" w:rsidR="00997B6D" w:rsidRPr="00997B6D" w:rsidRDefault="00997B6D" w:rsidP="0054101A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64C1C20C" w14:textId="77777777" w:rsidR="00997B6D" w:rsidRPr="00997B6D" w:rsidRDefault="00997B6D" w:rsidP="0054101A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3FBBD7EF" w14:textId="77777777" w:rsidR="0054101A" w:rsidRPr="00997B6D" w:rsidRDefault="0054101A" w:rsidP="0054101A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6CE91B49" w14:textId="77777777" w:rsidR="0054101A" w:rsidRPr="00997B6D" w:rsidRDefault="0054101A" w:rsidP="0054101A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41B7CAA5" w14:textId="77777777" w:rsidR="0054101A" w:rsidRPr="00997B6D" w:rsidRDefault="0054101A" w:rsidP="0054101A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14F60AF8" w14:textId="45C8C198" w:rsidR="0054101A" w:rsidRPr="00997B6D" w:rsidRDefault="0054101A" w:rsidP="0054101A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</w:pPr>
      <w:r w:rsidRPr="00997B6D"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  <w:t>Taxes will be charged on tools and other supplies according to the Tennessee Department of Treasury.</w:t>
      </w:r>
    </w:p>
    <w:p w14:paraId="3E0F8D5B" w14:textId="77777777" w:rsidR="0054101A" w:rsidRPr="00997B6D" w:rsidRDefault="0054101A" w:rsidP="0054101A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</w:pPr>
    </w:p>
    <w:p w14:paraId="75AEBDE9" w14:textId="77777777" w:rsidR="0054101A" w:rsidRPr="00997B6D" w:rsidRDefault="0054101A" w:rsidP="0054101A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</w:pPr>
      <w:r w:rsidRPr="00997B6D"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  <w:t>*Students who order tools through the bookstore will be assessed a mark-up to cover the cost of shipping, stocking, and handling.</w:t>
      </w:r>
    </w:p>
    <w:p w14:paraId="4BB89C63" w14:textId="77777777" w:rsidR="0054101A" w:rsidRPr="00997B6D" w:rsidRDefault="0054101A" w:rsidP="0054101A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</w:pPr>
    </w:p>
    <w:p w14:paraId="04546ED7" w14:textId="77777777" w:rsidR="0054101A" w:rsidRPr="00997B6D" w:rsidRDefault="0054101A" w:rsidP="0054101A">
      <w:pPr>
        <w:spacing w:after="82" w:line="259" w:lineRule="auto"/>
        <w:ind w:right="1649" w:firstLine="0"/>
        <w:rPr>
          <w:rFonts w:ascii="Crimson Pro" w:eastAsia="Times New Roman" w:hAnsi="Crimson Pro" w:cs="Times New Roman"/>
          <w:i/>
          <w:color w:val="000000"/>
          <w:sz w:val="20"/>
          <w:szCs w:val="20"/>
        </w:rPr>
      </w:pPr>
      <w:r w:rsidRPr="00997B6D">
        <w:rPr>
          <w:rFonts w:ascii="Crimson Pro" w:eastAsia="Times New Roman" w:hAnsi="Crimson Pro" w:cs="Times New Roman"/>
          <w:i/>
          <w:color w:val="000000"/>
          <w:sz w:val="20"/>
          <w:szCs w:val="20"/>
        </w:rPr>
        <w:t xml:space="preserve">This list of fees covers the period from September 1, 2025, to August 31, 2026.  </w:t>
      </w:r>
      <w:r w:rsidRPr="00997B6D">
        <w:rPr>
          <w:rFonts w:ascii="Crimson Pro" w:eastAsia="Times New Roman" w:hAnsi="Crimson Pro" w:cs="Times New Roman"/>
          <w:b/>
          <w:bCs/>
          <w:i/>
          <w:color w:val="000000"/>
          <w:sz w:val="20"/>
          <w:szCs w:val="20"/>
        </w:rPr>
        <w:t>All book, tool, and supply costs are approximate and are subject to change</w:t>
      </w:r>
      <w:r w:rsidRPr="00997B6D">
        <w:rPr>
          <w:rFonts w:ascii="Crimson Pro" w:eastAsia="Times New Roman" w:hAnsi="Crimson Pro" w:cs="Times New Roman"/>
          <w:i/>
          <w:color w:val="000000"/>
          <w:sz w:val="20"/>
          <w:szCs w:val="20"/>
        </w:rPr>
        <w:t>. The actual time for completion may vary from student to student.</w:t>
      </w:r>
    </w:p>
    <w:p w14:paraId="362CDEA9" w14:textId="77777777" w:rsidR="0054101A" w:rsidRPr="00997B6D" w:rsidRDefault="0054101A" w:rsidP="0054101A">
      <w:pPr>
        <w:spacing w:after="82" w:line="259" w:lineRule="auto"/>
        <w:ind w:right="1649" w:firstLine="0"/>
        <w:rPr>
          <w:rFonts w:ascii="Crimson Pro" w:eastAsia="Times New Roman" w:hAnsi="Crimson Pro" w:cs="Times New Roman"/>
          <w:i/>
          <w:color w:val="000000"/>
          <w:sz w:val="10"/>
          <w:szCs w:val="6"/>
        </w:rPr>
      </w:pPr>
    </w:p>
    <w:p w14:paraId="7266C7D7" w14:textId="77777777" w:rsidR="0054101A" w:rsidRPr="00997B6D" w:rsidRDefault="0054101A" w:rsidP="0054101A">
      <w:pPr>
        <w:spacing w:after="82" w:line="259" w:lineRule="auto"/>
        <w:ind w:right="1649" w:firstLine="0"/>
        <w:rPr>
          <w:rFonts w:ascii="Crimson Pro" w:hAnsi="Crimson Pro"/>
          <w:sz w:val="20"/>
          <w:szCs w:val="20"/>
        </w:rPr>
      </w:pPr>
      <w:r w:rsidRPr="00997B6D">
        <w:rPr>
          <w:rFonts w:ascii="Crimson Pro" w:eastAsia="Times New Roman" w:hAnsi="Crimson Pro" w:cs="Times New Roman"/>
          <w:i/>
          <w:color w:val="000000"/>
          <w:sz w:val="20"/>
          <w:szCs w:val="20"/>
        </w:rPr>
        <w:t>The TCAT-Harriman is an AA/EEO employer and does not discriminate on the basis of race, color, national origin, sex, disability or age in its programs or activities.  TCAT-Harriman is a TBR/EEO/AA/ADA Institution.</w:t>
      </w:r>
    </w:p>
    <w:p w14:paraId="47B56525" w14:textId="77777777" w:rsidR="0054101A" w:rsidRPr="00997B6D" w:rsidRDefault="0054101A" w:rsidP="002245CE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sectPr w:rsidR="0054101A" w:rsidRPr="00997B6D" w:rsidSect="0074000D">
      <w:headerReference w:type="default" r:id="rId8"/>
      <w:pgSz w:w="12240" w:h="15840"/>
      <w:pgMar w:top="236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D5AA1" w14:textId="77777777" w:rsidR="001E17A2" w:rsidRDefault="001E17A2" w:rsidP="0009778D">
      <w:pPr>
        <w:spacing w:line="240" w:lineRule="auto"/>
      </w:pPr>
      <w:r>
        <w:separator/>
      </w:r>
    </w:p>
  </w:endnote>
  <w:endnote w:type="continuationSeparator" w:id="0">
    <w:p w14:paraId="14593E6D" w14:textId="77777777" w:rsidR="001E17A2" w:rsidRDefault="001E17A2" w:rsidP="00097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(Body CS)">
    <w:altName w:val="Arial"/>
    <w:charset w:val="00"/>
    <w:family w:val="roman"/>
    <w:pitch w:val="default"/>
  </w:font>
  <w:font w:name="Crimson Pro">
    <w:altName w:val="Calibri"/>
    <w:charset w:val="4D"/>
    <w:family w:val="auto"/>
    <w:pitch w:val="variable"/>
    <w:sig w:usb0="A00000FF" w:usb1="5000E04B" w:usb2="00000000" w:usb3="00000000" w:csb0="0000019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CAC09" w14:textId="77777777" w:rsidR="001E17A2" w:rsidRDefault="001E17A2" w:rsidP="0009778D">
      <w:pPr>
        <w:spacing w:line="240" w:lineRule="auto"/>
      </w:pPr>
      <w:r>
        <w:separator/>
      </w:r>
    </w:p>
  </w:footnote>
  <w:footnote w:type="continuationSeparator" w:id="0">
    <w:p w14:paraId="6511A036" w14:textId="77777777" w:rsidR="001E17A2" w:rsidRDefault="001E17A2" w:rsidP="000977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B60F6" w14:textId="77777777" w:rsidR="002A53A0" w:rsidRDefault="002A53A0" w:rsidP="002A53A0">
    <w:pPr>
      <w:pStyle w:val="Heading1"/>
    </w:pPr>
  </w:p>
  <w:p w14:paraId="089AD69F" w14:textId="77777777" w:rsidR="0054101A" w:rsidRDefault="0054101A" w:rsidP="00366DC9">
    <w:pPr>
      <w:pStyle w:val="Heading1"/>
      <w:rPr>
        <w:caps w:val="0"/>
      </w:rPr>
    </w:pPr>
  </w:p>
  <w:p w14:paraId="665087FD" w14:textId="7040FF9B" w:rsidR="0009778D" w:rsidRDefault="002A53A0" w:rsidP="00366DC9">
    <w:pPr>
      <w:pStyle w:val="Heading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064584" wp14:editId="24EDC1CA">
          <wp:simplePos x="0" y="0"/>
          <wp:positionH relativeFrom="margin">
            <wp:posOffset>-914400</wp:posOffset>
          </wp:positionH>
          <wp:positionV relativeFrom="page">
            <wp:posOffset>137160</wp:posOffset>
          </wp:positionV>
          <wp:extent cx="7772400" cy="10058400"/>
          <wp:effectExtent l="0" t="0" r="0" b="0"/>
          <wp:wrapNone/>
          <wp:docPr id="12062056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20563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0BAC">
      <w:rPr>
        <w:caps w:val="0"/>
      </w:rPr>
      <w:t>NURSING AID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7B26BF"/>
    <w:multiLevelType w:val="hybridMultilevel"/>
    <w:tmpl w:val="67883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781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8D"/>
    <w:rsid w:val="00011D47"/>
    <w:rsid w:val="00054C0E"/>
    <w:rsid w:val="0009778D"/>
    <w:rsid w:val="000A0F52"/>
    <w:rsid w:val="000C1932"/>
    <w:rsid w:val="000D07B4"/>
    <w:rsid w:val="000D5CAF"/>
    <w:rsid w:val="000F12F5"/>
    <w:rsid w:val="00120B7C"/>
    <w:rsid w:val="00134590"/>
    <w:rsid w:val="00145CE0"/>
    <w:rsid w:val="0015736A"/>
    <w:rsid w:val="001701F6"/>
    <w:rsid w:val="001A234D"/>
    <w:rsid w:val="001B329A"/>
    <w:rsid w:val="001E17A2"/>
    <w:rsid w:val="001E2160"/>
    <w:rsid w:val="001F546C"/>
    <w:rsid w:val="001F638A"/>
    <w:rsid w:val="00203235"/>
    <w:rsid w:val="002245CE"/>
    <w:rsid w:val="002539EB"/>
    <w:rsid w:val="002A53A0"/>
    <w:rsid w:val="002C414C"/>
    <w:rsid w:val="002F0BAC"/>
    <w:rsid w:val="00304ED9"/>
    <w:rsid w:val="003265DA"/>
    <w:rsid w:val="00334F74"/>
    <w:rsid w:val="0033571A"/>
    <w:rsid w:val="00351927"/>
    <w:rsid w:val="00366DC9"/>
    <w:rsid w:val="00391AD4"/>
    <w:rsid w:val="003A3695"/>
    <w:rsid w:val="00411E53"/>
    <w:rsid w:val="00417270"/>
    <w:rsid w:val="00435BFD"/>
    <w:rsid w:val="00436E0D"/>
    <w:rsid w:val="0044762D"/>
    <w:rsid w:val="004569CD"/>
    <w:rsid w:val="004A2B42"/>
    <w:rsid w:val="004B3429"/>
    <w:rsid w:val="004F4221"/>
    <w:rsid w:val="005113C5"/>
    <w:rsid w:val="005229F5"/>
    <w:rsid w:val="0054101A"/>
    <w:rsid w:val="00576405"/>
    <w:rsid w:val="005777F8"/>
    <w:rsid w:val="00583BEA"/>
    <w:rsid w:val="00594B00"/>
    <w:rsid w:val="005A0AA4"/>
    <w:rsid w:val="005A30D9"/>
    <w:rsid w:val="005A5EB6"/>
    <w:rsid w:val="005C304D"/>
    <w:rsid w:val="005D6B92"/>
    <w:rsid w:val="00603456"/>
    <w:rsid w:val="00603C64"/>
    <w:rsid w:val="00663E4E"/>
    <w:rsid w:val="00664C5A"/>
    <w:rsid w:val="00676392"/>
    <w:rsid w:val="006C04E3"/>
    <w:rsid w:val="006C3429"/>
    <w:rsid w:val="006E0B8C"/>
    <w:rsid w:val="006E298E"/>
    <w:rsid w:val="006F5DEE"/>
    <w:rsid w:val="006F741F"/>
    <w:rsid w:val="0072346A"/>
    <w:rsid w:val="0074000D"/>
    <w:rsid w:val="00753613"/>
    <w:rsid w:val="007929DD"/>
    <w:rsid w:val="007A4F82"/>
    <w:rsid w:val="007A73CA"/>
    <w:rsid w:val="007C6DB2"/>
    <w:rsid w:val="007E4869"/>
    <w:rsid w:val="0080074C"/>
    <w:rsid w:val="008063B1"/>
    <w:rsid w:val="00851C99"/>
    <w:rsid w:val="00875A11"/>
    <w:rsid w:val="00892615"/>
    <w:rsid w:val="00895A9B"/>
    <w:rsid w:val="00896C22"/>
    <w:rsid w:val="008B0C69"/>
    <w:rsid w:val="008D3B04"/>
    <w:rsid w:val="008E3E24"/>
    <w:rsid w:val="008F19E6"/>
    <w:rsid w:val="00900868"/>
    <w:rsid w:val="0090622A"/>
    <w:rsid w:val="00920E9D"/>
    <w:rsid w:val="00925490"/>
    <w:rsid w:val="009365DD"/>
    <w:rsid w:val="00940229"/>
    <w:rsid w:val="00960198"/>
    <w:rsid w:val="00997B6D"/>
    <w:rsid w:val="009C7960"/>
    <w:rsid w:val="009F0E03"/>
    <w:rsid w:val="00A0109F"/>
    <w:rsid w:val="00A07F30"/>
    <w:rsid w:val="00A20C3D"/>
    <w:rsid w:val="00A22901"/>
    <w:rsid w:val="00A34694"/>
    <w:rsid w:val="00A42DC4"/>
    <w:rsid w:val="00A665D3"/>
    <w:rsid w:val="00A81100"/>
    <w:rsid w:val="00A950C2"/>
    <w:rsid w:val="00A95E6A"/>
    <w:rsid w:val="00AB0D2E"/>
    <w:rsid w:val="00AD6ED7"/>
    <w:rsid w:val="00AF7B67"/>
    <w:rsid w:val="00B0089B"/>
    <w:rsid w:val="00B06AE7"/>
    <w:rsid w:val="00B1581A"/>
    <w:rsid w:val="00B26AB3"/>
    <w:rsid w:val="00B65D39"/>
    <w:rsid w:val="00B7476B"/>
    <w:rsid w:val="00B962BD"/>
    <w:rsid w:val="00C06EB7"/>
    <w:rsid w:val="00C26FB8"/>
    <w:rsid w:val="00C316B5"/>
    <w:rsid w:val="00C535AB"/>
    <w:rsid w:val="00C700D5"/>
    <w:rsid w:val="00CA58E3"/>
    <w:rsid w:val="00CB129C"/>
    <w:rsid w:val="00CC1ED1"/>
    <w:rsid w:val="00CC5FC7"/>
    <w:rsid w:val="00D10849"/>
    <w:rsid w:val="00D17F19"/>
    <w:rsid w:val="00D33423"/>
    <w:rsid w:val="00D40387"/>
    <w:rsid w:val="00D55CE5"/>
    <w:rsid w:val="00D64750"/>
    <w:rsid w:val="00D64A31"/>
    <w:rsid w:val="00D86EDE"/>
    <w:rsid w:val="00D95984"/>
    <w:rsid w:val="00DF5D5B"/>
    <w:rsid w:val="00E01347"/>
    <w:rsid w:val="00E771EC"/>
    <w:rsid w:val="00E87786"/>
    <w:rsid w:val="00EA3398"/>
    <w:rsid w:val="00ED5744"/>
    <w:rsid w:val="00EE466C"/>
    <w:rsid w:val="00EE62D0"/>
    <w:rsid w:val="00F14F2F"/>
    <w:rsid w:val="00F42EB5"/>
    <w:rsid w:val="00F437BD"/>
    <w:rsid w:val="00FC1A9D"/>
    <w:rsid w:val="00FC1D00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FBA30"/>
  <w15:chartTrackingRefBased/>
  <w15:docId w15:val="{5FBF3ADE-D5FF-764D-89E3-7B4664B8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B7C"/>
    <w:pPr>
      <w:spacing w:line="480" w:lineRule="auto"/>
      <w:ind w:firstLine="720"/>
    </w:pPr>
    <w:rPr>
      <w:rFonts w:ascii="Times New Roman" w:eastAsiaTheme="minorEastAsia" w:hAnsi="Times New Roman" w:cs="Arial (Body CS)"/>
      <w:lang w:eastAsia="zh-TW"/>
    </w:rPr>
  </w:style>
  <w:style w:type="paragraph" w:styleId="Heading1">
    <w:name w:val="heading 1"/>
    <w:basedOn w:val="Normal"/>
    <w:next w:val="NoSpacing"/>
    <w:link w:val="Heading1Char"/>
    <w:autoRedefine/>
    <w:uiPriority w:val="9"/>
    <w:qFormat/>
    <w:rsid w:val="00CC5FC7"/>
    <w:pPr>
      <w:keepNext/>
      <w:keepLines/>
      <w:spacing w:line="360" w:lineRule="auto"/>
      <w:ind w:firstLine="0"/>
      <w:jc w:val="center"/>
      <w:outlineLvl w:val="0"/>
    </w:pPr>
    <w:rPr>
      <w:rFonts w:ascii="Crimson Pro" w:eastAsiaTheme="majorEastAsia" w:hAnsi="Crimson Pro" w:cs="Times New Roman (Headings CS)"/>
      <w:b/>
      <w:bCs/>
      <w:caps/>
      <w:color w:val="000000" w:themeColor="text1"/>
      <w:sz w:val="28"/>
      <w:szCs w:val="32"/>
      <w:lang w:bidi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C5FC7"/>
    <w:pPr>
      <w:keepNext/>
      <w:keepLines/>
      <w:spacing w:line="360" w:lineRule="auto"/>
      <w:ind w:firstLine="0"/>
      <w:jc w:val="center"/>
      <w:outlineLvl w:val="1"/>
    </w:pPr>
    <w:rPr>
      <w:rFonts w:ascii="Crimson Pro" w:eastAsiaTheme="majorEastAsia" w:hAnsi="Crimson Pro" w:cstheme="majorBidi"/>
      <w:b/>
      <w:color w:val="000000" w:themeColor="text1"/>
      <w:sz w:val="28"/>
      <w:szCs w:val="32"/>
      <w:lang w:eastAsia="nl-NL" w:bidi="en-US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D40387"/>
    <w:pPr>
      <w:keepNext/>
      <w:keepLines/>
      <w:outlineLvl w:val="2"/>
    </w:pPr>
    <w:rPr>
      <w:rFonts w:eastAsiaTheme="majorEastAsia" w:cstheme="majorBidi"/>
      <w:b/>
      <w:color w:val="000000" w:themeColor="text1"/>
      <w:lang w:eastAsia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78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D40387"/>
    <w:pPr>
      <w:keepNext/>
      <w:keepLines/>
      <w:outlineLvl w:val="4"/>
    </w:pPr>
    <w:rPr>
      <w:rFonts w:eastAsiaTheme="majorEastAsia" w:cstheme="majorBidi"/>
      <w:i/>
      <w:color w:val="000000" w:themeColor="text1"/>
      <w:lang w:eastAsia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78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78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78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78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FC7"/>
    <w:rPr>
      <w:rFonts w:ascii="Crimson Pro" w:eastAsiaTheme="majorEastAsia" w:hAnsi="Crimson Pro" w:cs="Times New Roman (Headings CS)"/>
      <w:b/>
      <w:bCs/>
      <w:caps/>
      <w:color w:val="000000" w:themeColor="text1"/>
      <w:sz w:val="28"/>
      <w:szCs w:val="32"/>
      <w:lang w:eastAsia="zh-TW" w:bidi="en-US"/>
    </w:rPr>
  </w:style>
  <w:style w:type="paragraph" w:styleId="NoSpacing">
    <w:name w:val="No Spacing"/>
    <w:uiPriority w:val="1"/>
    <w:qFormat/>
    <w:rsid w:val="00D40387"/>
  </w:style>
  <w:style w:type="character" w:customStyle="1" w:styleId="Heading2Char">
    <w:name w:val="Heading 2 Char"/>
    <w:basedOn w:val="DefaultParagraphFont"/>
    <w:link w:val="Heading2"/>
    <w:uiPriority w:val="9"/>
    <w:rsid w:val="00CC5FC7"/>
    <w:rPr>
      <w:rFonts w:ascii="Crimson Pro" w:eastAsiaTheme="majorEastAsia" w:hAnsi="Crimson Pro" w:cstheme="majorBidi"/>
      <w:b/>
      <w:color w:val="000000" w:themeColor="text1"/>
      <w:sz w:val="28"/>
      <w:szCs w:val="32"/>
      <w:lang w:eastAsia="nl-NL"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387"/>
    <w:rPr>
      <w:rFonts w:ascii="Times New Roman" w:eastAsiaTheme="majorEastAsia" w:hAnsi="Times New Roman" w:cstheme="majorBidi"/>
      <w:b/>
      <w:color w:val="000000" w:themeColor="text1"/>
      <w:lang w:eastAsia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387"/>
    <w:rPr>
      <w:rFonts w:ascii="Times New Roman" w:eastAsiaTheme="majorEastAsia" w:hAnsi="Times New Roman" w:cstheme="majorBidi"/>
      <w:i/>
      <w:color w:val="000000" w:themeColor="text1"/>
      <w:lang w:eastAsia="nl-NL"/>
    </w:rPr>
  </w:style>
  <w:style w:type="paragraph" w:customStyle="1" w:styleId="Style1">
    <w:name w:val="Style1"/>
    <w:qFormat/>
    <w:rsid w:val="00583BEA"/>
    <w:pPr>
      <w:jc w:val="center"/>
    </w:pPr>
    <w:rPr>
      <w:rFonts w:ascii="Times New Roman" w:eastAsia="Times New Roman" w:hAnsi="Times New Roman" w:cs="Times New Roman"/>
      <w:lang w:eastAsia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78D"/>
    <w:rPr>
      <w:rFonts w:eastAsiaTheme="majorEastAsia" w:cstheme="majorBidi"/>
      <w:i/>
      <w:iCs/>
      <w:color w:val="2F5496" w:themeColor="accent1" w:themeShade="BF"/>
      <w:lang w:eastAsia="zh-TW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78D"/>
    <w:rPr>
      <w:rFonts w:eastAsiaTheme="majorEastAsia" w:cstheme="majorBidi"/>
      <w:i/>
      <w:iCs/>
      <w:color w:val="595959" w:themeColor="text1" w:themeTint="A6"/>
      <w:lang w:eastAsia="zh-TW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78D"/>
    <w:rPr>
      <w:rFonts w:eastAsiaTheme="majorEastAsia" w:cstheme="majorBidi"/>
      <w:color w:val="595959" w:themeColor="text1" w:themeTint="A6"/>
      <w:lang w:eastAsia="zh-TW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78D"/>
    <w:rPr>
      <w:rFonts w:eastAsiaTheme="majorEastAsia" w:cstheme="majorBidi"/>
      <w:i/>
      <w:iCs/>
      <w:color w:val="272727" w:themeColor="text1" w:themeTint="D8"/>
      <w:lang w:eastAsia="zh-TW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78D"/>
    <w:rPr>
      <w:rFonts w:eastAsiaTheme="majorEastAsia" w:cstheme="majorBidi"/>
      <w:color w:val="272727" w:themeColor="text1" w:themeTint="D8"/>
      <w:lang w:eastAsia="zh-TW"/>
    </w:rPr>
  </w:style>
  <w:style w:type="paragraph" w:styleId="Title">
    <w:name w:val="Title"/>
    <w:basedOn w:val="Normal"/>
    <w:next w:val="Normal"/>
    <w:link w:val="TitleChar"/>
    <w:uiPriority w:val="10"/>
    <w:qFormat/>
    <w:rsid w:val="0009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78D"/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78D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78D"/>
    <w:rPr>
      <w:rFonts w:eastAsiaTheme="majorEastAsia" w:cstheme="majorBidi"/>
      <w:color w:val="595959" w:themeColor="text1" w:themeTint="A6"/>
      <w:spacing w:val="15"/>
      <w:sz w:val="28"/>
      <w:szCs w:val="28"/>
      <w:lang w:eastAsia="zh-TW"/>
    </w:rPr>
  </w:style>
  <w:style w:type="paragraph" w:styleId="Quote">
    <w:name w:val="Quote"/>
    <w:basedOn w:val="Normal"/>
    <w:next w:val="Normal"/>
    <w:link w:val="QuoteChar"/>
    <w:uiPriority w:val="29"/>
    <w:qFormat/>
    <w:rsid w:val="000977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78D"/>
    <w:rPr>
      <w:rFonts w:ascii="Times New Roman" w:eastAsiaTheme="minorEastAsia" w:hAnsi="Times New Roman" w:cs="Arial (Body CS)"/>
      <w:i/>
      <w:iCs/>
      <w:color w:val="404040" w:themeColor="text1" w:themeTint="BF"/>
      <w:lang w:eastAsia="zh-TW"/>
    </w:rPr>
  </w:style>
  <w:style w:type="paragraph" w:styleId="ListParagraph">
    <w:name w:val="List Paragraph"/>
    <w:basedOn w:val="Normal"/>
    <w:uiPriority w:val="34"/>
    <w:qFormat/>
    <w:rsid w:val="000977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7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78D"/>
    <w:rPr>
      <w:rFonts w:ascii="Times New Roman" w:eastAsiaTheme="minorEastAsia" w:hAnsi="Times New Roman" w:cs="Arial (Body CS)"/>
      <w:i/>
      <w:iCs/>
      <w:color w:val="2F5496" w:themeColor="accent1" w:themeShade="BF"/>
      <w:lang w:eastAsia="zh-TW"/>
    </w:rPr>
  </w:style>
  <w:style w:type="character" w:styleId="IntenseReference">
    <w:name w:val="Intense Reference"/>
    <w:basedOn w:val="DefaultParagraphFont"/>
    <w:uiPriority w:val="32"/>
    <w:qFormat/>
    <w:rsid w:val="0009778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9778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78D"/>
    <w:rPr>
      <w:rFonts w:ascii="Times New Roman" w:eastAsiaTheme="minorEastAsia" w:hAnsi="Times New Roman" w:cs="Arial (Body CS)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09778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78D"/>
    <w:rPr>
      <w:rFonts w:ascii="Times New Roman" w:eastAsiaTheme="minorEastAsia" w:hAnsi="Times New Roman" w:cs="Arial (Body CS)"/>
      <w:lang w:eastAsia="zh-TW"/>
    </w:rPr>
  </w:style>
  <w:style w:type="character" w:styleId="Hyperlink">
    <w:name w:val="Hyperlink"/>
    <w:basedOn w:val="DefaultParagraphFont"/>
    <w:uiPriority w:val="99"/>
    <w:unhideWhenUsed/>
    <w:rsid w:val="004172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2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15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60460-016A-463B-8B7D-8DD17E07F4D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e905b3-18ea-4a91-8b9f-33e4fe3ca48a}" enabled="0" method="" siteId="{78e905b3-18ea-4a91-8b9f-33e4fe3ca48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Jennifer Bible</cp:lastModifiedBy>
  <cp:revision>11</cp:revision>
  <cp:lastPrinted>2025-06-17T12:55:00Z</cp:lastPrinted>
  <dcterms:created xsi:type="dcterms:W3CDTF">2025-05-30T15:18:00Z</dcterms:created>
  <dcterms:modified xsi:type="dcterms:W3CDTF">2025-06-19T11:57:00Z</dcterms:modified>
</cp:coreProperties>
</file>